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7C268E4B"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grids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817C21">
      <w:pPr>
        <w:pStyle w:val="Teaser"/>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lastRenderedPageBreak/>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7DCA9C6B" w14:textId="4D47BF1F" w:rsidR="001C0B4B"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xml:space="preserve">, successful alignment will significantly reduce the IoD when a similar pattern exists in the neighborhoods being compared. However, the realignment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w:t>
      </w:r>
      <w:proofErr w:type="gramStart"/>
      <w:r w:rsidR="00DE2533">
        <w:t>exists</w:t>
      </w:r>
      <w:proofErr w:type="gramEnd"/>
      <w:r w:rsidR="00DE2533">
        <w:t xml:space="preserve">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w:t>
      </w:r>
      <w:proofErr w:type="gramStart"/>
      <w:r w:rsidR="00DD76A6">
        <w:t>scale-dependent</w:t>
      </w:r>
      <w:proofErr w:type="gramEnd"/>
      <w:r w:rsidR="00DD76A6">
        <w: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w:t>
      </w:r>
      <w:proofErr w:type="gramStart"/>
      <w:r>
        <w:t>is able to</w:t>
      </w:r>
      <w:proofErr w:type="gramEnd"/>
      <w:r>
        <w:t xml:space="preserve">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498FBA42"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w:t>
      </w:r>
      <w:proofErr w:type="gramStart"/>
      <w:r>
        <w:t>first</w:t>
      </w:r>
      <w:proofErr w:type="gramEnd"/>
      <w:r w:rsidR="000652D5">
        <w:t xml:space="preserve"> </w:t>
      </w:r>
      <w:bookmarkStart w:id="0" w:name="_GoBack"/>
      <w:bookmarkEnd w:id="0"/>
      <w:proofErr w:type="gramStart"/>
      <w:r>
        <w:t>return</w:t>
      </w:r>
      <w:proofErr w:type="gramEnd"/>
      <w:r>
        <w:t>)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9728B3">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27665605" w:rsidR="003F49EB" w:rsidRPr="005A77F5" w:rsidRDefault="008A75BD" w:rsidP="006D584E">
      <w:pPr>
        <w:pStyle w:val="Tease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p>
    <w:p w14:paraId="0C0A66FF" w14:textId="26831678" w:rsidR="003F49EB" w:rsidRPr="003F49EB" w:rsidRDefault="003F49EB" w:rsidP="003F49EB">
      <w:pPr>
        <w:pStyle w:val="Teaser"/>
        <w:ind w:firstLine="720"/>
        <w:rPr>
          <w:b/>
        </w:rPr>
      </w:pPr>
      <w:r>
        <w:rPr>
          <w:b/>
        </w:rPr>
        <w:t>Planted Trees</w:t>
      </w:r>
    </w:p>
    <w:p w14:paraId="5DB832E5" w14:textId="571B85D6"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the calculated IoD and IoD-based classifications for 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shows the calculated IoD and IoD-based classifications for the reforested zone near Atwell airport in Mooresville, NC.</w:t>
      </w:r>
      <w:r w:rsidR="00023B4F">
        <w:t xml:space="preserve"> Additionally,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p>
    <w:p w14:paraId="64C46E26" w14:textId="348397EE" w:rsidR="003F49EB" w:rsidRDefault="003F49EB" w:rsidP="003F49EB">
      <w:pPr>
        <w:pStyle w:val="Teaser"/>
        <w:ind w:firstLine="720"/>
        <w:rPr>
          <w:b/>
        </w:rPr>
      </w:pPr>
      <w:r>
        <w:rPr>
          <w:b/>
        </w:rPr>
        <w:t>Building Centroids</w:t>
      </w:r>
    </w:p>
    <w:p w14:paraId="3768637F" w14:textId="603B0B30"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r w:rsidR="00377297">
        <w:t xml:space="preserve"> map showing the IoD </w:t>
      </w:r>
      <w:r>
        <w:t>of building centroids in metropolitan Nashville, TN.</w:t>
      </w:r>
    </w:p>
    <w:p w14:paraId="102900D4" w14:textId="58E3043B" w:rsidR="00E93294" w:rsidRPr="001D0E96" w:rsidRDefault="00E93294" w:rsidP="003F49EB">
      <w:pPr>
        <w:pStyle w:val="Teaser"/>
        <w:rPr>
          <w:b/>
          <w:sz w:val="28"/>
          <w:szCs w:val="28"/>
        </w:rPr>
      </w:pPr>
      <w:r w:rsidRPr="001D0E96">
        <w:rPr>
          <w:b/>
          <w:sz w:val="28"/>
          <w:szCs w:val="28"/>
        </w:rPr>
        <w:t>Discussion</w:t>
      </w:r>
    </w:p>
    <w:p w14:paraId="717B320A" w14:textId="417F0559" w:rsidR="00E93294" w:rsidRDefault="00E93294" w:rsidP="00E93294">
      <w:pPr>
        <w:pStyle w:val="Tease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fldSimple w:instr=" SEQ Table \* ARABIC ">
        <w:r w:rsidRPr="008B1651">
          <w:rPr>
            <w:noProof/>
          </w:rPr>
          <w:t>1</w:t>
        </w:r>
      </w:fldSimple>
      <w:bookmarkEnd w:id="1"/>
      <w:r w:rsidRPr="008B1651">
        <w:t xml:space="preserve">. Sensitivity test for Study Area 1 (Rowell’s Apple House near Crab Orchard, TN) with an IoD threshold of 0.8. Optimal results are obtained when a neighborhood radius is selected that is </w:t>
      </w:r>
      <w:proofErr w:type="gramStart"/>
      <w:r w:rsidRPr="008B1651">
        <w:t>similar to</w:t>
      </w:r>
      <w:proofErr w:type="gramEnd"/>
      <w:r w:rsidRPr="008B1651">
        <w:t xml:space="preserve">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2" w:name="_Ref30350025"/>
      <w:r>
        <w:t xml:space="preserve">Figure </w:t>
      </w:r>
      <w:fldSimple w:instr=" SEQ Figure \* ARABIC ">
        <w:r>
          <w:rPr>
            <w:noProof/>
          </w:rPr>
          <w:t>1</w:t>
        </w:r>
      </w:fldSimple>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fldSimple w:instr=" SEQ Figure \* ARABIC ">
        <w:r w:rsidR="00030669">
          <w:rPr>
            <w:noProof/>
          </w:rPr>
          <w:t>2</w:t>
        </w:r>
      </w:fldSimple>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fldSimple w:instr=" SEQ Figure \* ARABIC ">
        <w:r w:rsidR="00251BC0">
          <w:rPr>
            <w:noProof/>
          </w:rPr>
          <w:t>3</w:t>
        </w:r>
      </w:fldSimple>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r>
        <w:t xml:space="preserve">Figure </w:t>
      </w:r>
      <w:fldSimple w:instr=" SEQ Figure \* ARABIC ">
        <w:r w:rsidR="00251BC0">
          <w:rPr>
            <w:noProof/>
          </w:rPr>
          <w:t>4</w:t>
        </w:r>
      </w:fldSimple>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r>
        <w:t xml:space="preserve">Figure </w:t>
      </w:r>
      <w:fldSimple w:instr=" SEQ Figure \* ARABIC ">
        <w:r w:rsidR="00251BC0">
          <w:rPr>
            <w:noProof/>
          </w:rPr>
          <w:t>5</w:t>
        </w:r>
      </w:fldSimple>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BF3E29">
      <w:pPr>
        <w:pStyle w:val="Caption"/>
        <w:jc w:val="center"/>
      </w:pPr>
      <w:r>
        <w:t xml:space="preserve">Figure </w:t>
      </w:r>
      <w:fldSimple w:instr=" SEQ Figure \* ARABIC ">
        <w:r w:rsidR="00251BC0">
          <w:rPr>
            <w:noProof/>
          </w:rPr>
          <w:t>6</w:t>
        </w:r>
      </w:fldSimple>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fldSimple w:instr=" SEQ Figure \* ARABIC ">
        <w:r w:rsidR="00251BC0">
          <w:rPr>
            <w:noProof/>
          </w:rPr>
          <w:t>7</w:t>
        </w:r>
      </w:fldSimple>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fldSimple w:instr=" SEQ Figure \* ARABIC ">
        <w:r w:rsidR="00251BC0">
          <w:rPr>
            <w:noProof/>
          </w:rPr>
          <w:t>8</w:t>
        </w:r>
      </w:fldSimple>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fldSimple w:instr=" SEQ Figure \* ARABIC ">
        <w:r w:rsidR="00251BC0">
          <w:rPr>
            <w:noProof/>
          </w:rPr>
          <w:t>9</w:t>
        </w:r>
      </w:fldSimple>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r>
        <w:t xml:space="preserve">Figure </w:t>
      </w:r>
      <w:fldSimple w:instr=" SEQ Figure \* ARABIC ">
        <w:r w:rsidR="00251BC0">
          <w:rPr>
            <w:noProof/>
          </w:rPr>
          <w:t>10</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r>
        <w:t xml:space="preserve">Figure </w:t>
      </w:r>
      <w:fldSimple w:instr=" SEQ Figure \* ARABIC ">
        <w:r w:rsidR="00251BC0">
          <w:rPr>
            <w:noProof/>
          </w:rPr>
          <w:t>11</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r>
        <w:t xml:space="preserve">Figure </w:t>
      </w:r>
      <w:fldSimple w:instr=" SEQ Figure \* ARABIC ">
        <w:r w:rsidR="00251BC0">
          <w:rPr>
            <w:noProof/>
          </w:rPr>
          <w:t>12</w:t>
        </w:r>
      </w:fldSimple>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bookmarkStart w:id="5" w:name="_Ref30443709"/>
      <w:r>
        <w:t xml:space="preserve">Figure </w:t>
      </w:r>
      <w:fldSimple w:instr=" SEQ Figure \* ARABIC ">
        <w:r w:rsidR="00251BC0">
          <w:rPr>
            <w:noProof/>
          </w:rPr>
          <w:t>13</w:t>
        </w:r>
      </w:fldSimple>
      <w:bookmarkEnd w:id="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6" w:name="_Ref30353153"/>
      <w:r>
        <w:t xml:space="preserve">Figure </w:t>
      </w:r>
      <w:fldSimple w:instr=" SEQ Figure \* ARABIC ">
        <w:r w:rsidR="00251BC0">
          <w:rPr>
            <w:noProof/>
          </w:rPr>
          <w:t>14</w:t>
        </w:r>
      </w:fldSimple>
      <w:bookmarkEnd w:id="6"/>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7" w:name="_Ref30356519"/>
      <w:bookmarkStart w:id="8" w:name="_Ref30356512"/>
      <w:r>
        <w:t xml:space="preserve">Figure </w:t>
      </w:r>
      <w:fldSimple w:instr=" SEQ Figure \* ARABIC ">
        <w:r w:rsidR="00251BC0">
          <w:rPr>
            <w:noProof/>
          </w:rPr>
          <w:t>15</w:t>
        </w:r>
      </w:fldSimple>
      <w:bookmarkEnd w:id="7"/>
      <w:r>
        <w:t xml:space="preserve">. Results from applying the IoD to trees extracted from a DHM of </w:t>
      </w:r>
      <w:r w:rsidR="00AD2752">
        <w:t>Rowell’s Apple House, an orchard near Crab Orchard, TN.</w:t>
      </w:r>
      <w:r w:rsidR="004F477A">
        <w:t xml:space="preserve"> Axis units are in meters.</w:t>
      </w:r>
      <w:bookmarkEnd w:id="8"/>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9" w:name="_Ref30356522"/>
      <w:r>
        <w:t xml:space="preserve">Figure </w:t>
      </w:r>
      <w:fldSimple w:instr=" SEQ Figure \* ARABIC ">
        <w:r w:rsidR="00251BC0">
          <w:rPr>
            <w:noProof/>
          </w:rPr>
          <w:t>16</w:t>
        </w:r>
      </w:fldSimple>
      <w:bookmarkEnd w:id="9"/>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34CF0165" w:rsidR="004F13ED" w:rsidRPr="001A6665" w:rsidRDefault="004F13ED" w:rsidP="00251BC0">
                            <w:pPr>
                              <w:pStyle w:val="Caption"/>
                              <w:rPr>
                                <w:rFonts w:eastAsia="Times New Roman"/>
                                <w:noProof/>
                                <w:sz w:val="24"/>
                                <w:szCs w:val="24"/>
                                <w:vertAlign w:val="subscript"/>
                              </w:rPr>
                            </w:pPr>
                            <w:bookmarkStart w:id="10" w:name="_Ref30358449"/>
                            <w:r>
                              <w:t xml:space="preserve">Figure </w:t>
                            </w:r>
                            <w:fldSimple w:instr=" SEQ Figure \* ARABIC ">
                              <w:r>
                                <w:rPr>
                                  <w:noProof/>
                                </w:rPr>
                                <w:t>17</w:t>
                              </w:r>
                            </w:fldSimple>
                            <w:bookmarkEnd w:id="10"/>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34CF0165" w:rsidR="004F13ED" w:rsidRPr="001A6665" w:rsidRDefault="004F13ED" w:rsidP="00251BC0">
                      <w:pPr>
                        <w:pStyle w:val="Caption"/>
                        <w:rPr>
                          <w:rFonts w:eastAsia="Times New Roman"/>
                          <w:noProof/>
                          <w:sz w:val="24"/>
                          <w:szCs w:val="24"/>
                          <w:vertAlign w:val="subscript"/>
                        </w:rPr>
                      </w:pPr>
                      <w:bookmarkStart w:id="11" w:name="_Ref30358449"/>
                      <w:r>
                        <w:t xml:space="preserve">Figure </w:t>
                      </w:r>
                      <w:fldSimple w:instr=" SEQ Figure \* ARABIC ">
                        <w:r>
                          <w:rPr>
                            <w:noProof/>
                          </w:rPr>
                          <w:t>17</w:t>
                        </w:r>
                      </w:fldSimple>
                      <w:bookmarkEnd w:id="11"/>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377C6221" w14:textId="77777777" w:rsidR="009728B3" w:rsidRDefault="007A539C" w:rsidP="00D83D2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9051"/>
              </w:tblGrid>
              <w:tr w:rsidR="009728B3" w14:paraId="18C49A80" w14:textId="77777777">
                <w:trPr>
                  <w:divId w:val="1660426847"/>
                  <w:tblCellSpacing w:w="15" w:type="dxa"/>
                </w:trPr>
                <w:tc>
                  <w:tcPr>
                    <w:tcW w:w="50" w:type="pct"/>
                    <w:hideMark/>
                  </w:tcPr>
                  <w:p w14:paraId="4EE31516" w14:textId="768A458D" w:rsidR="009728B3" w:rsidRDefault="009728B3">
                    <w:pPr>
                      <w:pStyle w:val="Bibliography"/>
                      <w:rPr>
                        <w:noProof/>
                        <w:sz w:val="24"/>
                        <w:szCs w:val="24"/>
                      </w:rPr>
                    </w:pPr>
                    <w:r>
                      <w:rPr>
                        <w:noProof/>
                      </w:rPr>
                      <w:t xml:space="preserve">[1] </w:t>
                    </w:r>
                  </w:p>
                </w:tc>
                <w:tc>
                  <w:tcPr>
                    <w:tcW w:w="0" w:type="auto"/>
                    <w:hideMark/>
                  </w:tcPr>
                  <w:p w14:paraId="78ACD06B" w14:textId="77777777" w:rsidR="009728B3" w:rsidRDefault="009728B3">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9728B3" w14:paraId="137AD89C" w14:textId="77777777">
                <w:trPr>
                  <w:divId w:val="1660426847"/>
                  <w:tblCellSpacing w:w="15" w:type="dxa"/>
                </w:trPr>
                <w:tc>
                  <w:tcPr>
                    <w:tcW w:w="50" w:type="pct"/>
                    <w:hideMark/>
                  </w:tcPr>
                  <w:p w14:paraId="4967DD44" w14:textId="77777777" w:rsidR="009728B3" w:rsidRDefault="009728B3">
                    <w:pPr>
                      <w:pStyle w:val="Bibliography"/>
                      <w:rPr>
                        <w:noProof/>
                      </w:rPr>
                    </w:pPr>
                    <w:r>
                      <w:rPr>
                        <w:noProof/>
                      </w:rPr>
                      <w:t xml:space="preserve">[2] </w:t>
                    </w:r>
                  </w:p>
                </w:tc>
                <w:tc>
                  <w:tcPr>
                    <w:tcW w:w="0" w:type="auto"/>
                    <w:hideMark/>
                  </w:tcPr>
                  <w:p w14:paraId="30A05F75" w14:textId="77777777" w:rsidR="009728B3" w:rsidRDefault="009728B3">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bl>
            <w:p w14:paraId="6AD488A0" w14:textId="77777777" w:rsidR="009728B3" w:rsidRDefault="009728B3">
              <w:pPr>
                <w:divId w:val="1660426847"/>
                <w:rPr>
                  <w:rFonts w:eastAsia="Times New Roman"/>
                  <w:noProof/>
                </w:rPr>
              </w:pPr>
            </w:p>
            <w:p w14:paraId="1270D35E" w14:textId="6F00436A" w:rsidR="000B0F08" w:rsidRPr="00423F32" w:rsidRDefault="007A539C" w:rsidP="00D83D2D">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73E3617C" w14:textId="05FA0565" w:rsidR="00472103" w:rsidRDefault="00DD225C" w:rsidP="00472103">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p w14:paraId="31C76EE2" w14:textId="425A436D" w:rsidR="00FD48F1" w:rsidRDefault="00FD48F1" w:rsidP="00FD48F1">
      <w:pPr>
        <w:pStyle w:val="Legend"/>
      </w:pP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6D60C" w14:textId="77777777" w:rsidR="005F79D1" w:rsidRDefault="005F79D1" w:rsidP="00D73714">
      <w:r>
        <w:separator/>
      </w:r>
    </w:p>
  </w:endnote>
  <w:endnote w:type="continuationSeparator" w:id="0">
    <w:p w14:paraId="098234E1" w14:textId="77777777" w:rsidR="005F79D1" w:rsidRDefault="005F79D1" w:rsidP="00D73714">
      <w:r>
        <w:continuationSeparator/>
      </w:r>
    </w:p>
  </w:endnote>
  <w:endnote w:type="continuationNotice" w:id="1">
    <w:p w14:paraId="44F6A5AF" w14:textId="77777777" w:rsidR="005F79D1" w:rsidRDefault="005F79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0768E69C"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F902E8">
      <w:rPr>
        <w:caps/>
        <w:noProof/>
        <w:color w:val="4F81BD" w:themeColor="accent1"/>
      </w:rPr>
      <w:t>5</w:t>
    </w:r>
    <w:r>
      <w:rPr>
        <w:caps/>
        <w:noProof/>
        <w:color w:val="4F81BD" w:themeColor="accent1"/>
      </w:rPr>
      <w:fldChar w:fldCharType="end"/>
    </w:r>
  </w:p>
  <w:p w14:paraId="4435F476" w14:textId="77777777" w:rsidR="004F13ED" w:rsidRDefault="004F1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4F13ED" w:rsidRDefault="004F1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CC1264" w14:textId="77777777" w:rsidR="005F79D1" w:rsidRDefault="005F79D1" w:rsidP="00D73714">
      <w:r>
        <w:separator/>
      </w:r>
    </w:p>
  </w:footnote>
  <w:footnote w:type="continuationSeparator" w:id="0">
    <w:p w14:paraId="6B032225" w14:textId="77777777" w:rsidR="005F79D1" w:rsidRDefault="005F79D1" w:rsidP="00D73714">
      <w:r>
        <w:continuationSeparator/>
      </w:r>
    </w:p>
  </w:footnote>
  <w:footnote w:type="continuationNotice" w:id="1">
    <w:p w14:paraId="607371F8" w14:textId="77777777" w:rsidR="005F79D1" w:rsidRDefault="005F79D1"/>
  </w:footnote>
  <w:footnote w:id="2">
    <w:p w14:paraId="1535BCD5" w14:textId="4AA4F2E5" w:rsidR="004F13ED" w:rsidRPr="00A51119" w:rsidRDefault="004F13ED">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4F13ED" w:rsidRDefault="004F13ED"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4F13ED" w:rsidRPr="00204015" w:rsidRDefault="004F13E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4F13ED" w:rsidRDefault="004F13E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proofState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62CC"/>
    <w:rsid w:val="000652D5"/>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B45D9"/>
    <w:rsid w:val="001B7DC4"/>
    <w:rsid w:val="001C0B4B"/>
    <w:rsid w:val="001C2554"/>
    <w:rsid w:val="001D00F5"/>
    <w:rsid w:val="001D0E96"/>
    <w:rsid w:val="001D4C6A"/>
    <w:rsid w:val="001D68D3"/>
    <w:rsid w:val="001E12CA"/>
    <w:rsid w:val="001E4CCC"/>
    <w:rsid w:val="001F2B27"/>
    <w:rsid w:val="001F534C"/>
    <w:rsid w:val="002053AF"/>
    <w:rsid w:val="0021541D"/>
    <w:rsid w:val="00216877"/>
    <w:rsid w:val="002228D4"/>
    <w:rsid w:val="0022625C"/>
    <w:rsid w:val="00230D22"/>
    <w:rsid w:val="002337D0"/>
    <w:rsid w:val="00234D97"/>
    <w:rsid w:val="00236F8D"/>
    <w:rsid w:val="002475FA"/>
    <w:rsid w:val="00251BC0"/>
    <w:rsid w:val="00257CC5"/>
    <w:rsid w:val="00260F6F"/>
    <w:rsid w:val="00265C82"/>
    <w:rsid w:val="002677D8"/>
    <w:rsid w:val="00270F47"/>
    <w:rsid w:val="002710DF"/>
    <w:rsid w:val="0027251A"/>
    <w:rsid w:val="002746CD"/>
    <w:rsid w:val="00286957"/>
    <w:rsid w:val="0029404C"/>
    <w:rsid w:val="00296FEA"/>
    <w:rsid w:val="002A24C3"/>
    <w:rsid w:val="002C33B8"/>
    <w:rsid w:val="002E5C7C"/>
    <w:rsid w:val="002E60B9"/>
    <w:rsid w:val="002E6877"/>
    <w:rsid w:val="002F7C52"/>
    <w:rsid w:val="00307F53"/>
    <w:rsid w:val="003145DE"/>
    <w:rsid w:val="00316505"/>
    <w:rsid w:val="003267BB"/>
    <w:rsid w:val="00334750"/>
    <w:rsid w:val="00337484"/>
    <w:rsid w:val="00345A79"/>
    <w:rsid w:val="0035284C"/>
    <w:rsid w:val="00352B4B"/>
    <w:rsid w:val="003531DF"/>
    <w:rsid w:val="00357B50"/>
    <w:rsid w:val="00365B4E"/>
    <w:rsid w:val="00375F0A"/>
    <w:rsid w:val="00377297"/>
    <w:rsid w:val="00394039"/>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72103"/>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5F79D1"/>
    <w:rsid w:val="00600C8C"/>
    <w:rsid w:val="0060306B"/>
    <w:rsid w:val="006072BD"/>
    <w:rsid w:val="006221BF"/>
    <w:rsid w:val="006237AB"/>
    <w:rsid w:val="00626170"/>
    <w:rsid w:val="00635752"/>
    <w:rsid w:val="0064261D"/>
    <w:rsid w:val="006450C9"/>
    <w:rsid w:val="006455DA"/>
    <w:rsid w:val="00645EC4"/>
    <w:rsid w:val="00653C76"/>
    <w:rsid w:val="006853CA"/>
    <w:rsid w:val="006A1FAB"/>
    <w:rsid w:val="006A2645"/>
    <w:rsid w:val="006A7883"/>
    <w:rsid w:val="006B5D83"/>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3B95"/>
    <w:rsid w:val="00774CFF"/>
    <w:rsid w:val="00781262"/>
    <w:rsid w:val="00784D28"/>
    <w:rsid w:val="007A539C"/>
    <w:rsid w:val="007A5542"/>
    <w:rsid w:val="007A6868"/>
    <w:rsid w:val="007C0484"/>
    <w:rsid w:val="007C09DA"/>
    <w:rsid w:val="007C6679"/>
    <w:rsid w:val="007D14F3"/>
    <w:rsid w:val="007D2CB4"/>
    <w:rsid w:val="007D3880"/>
    <w:rsid w:val="007D733F"/>
    <w:rsid w:val="007E60EB"/>
    <w:rsid w:val="007E655E"/>
    <w:rsid w:val="007F20A8"/>
    <w:rsid w:val="00801DA9"/>
    <w:rsid w:val="00801EE9"/>
    <w:rsid w:val="008123DF"/>
    <w:rsid w:val="00813FA0"/>
    <w:rsid w:val="00817C21"/>
    <w:rsid w:val="00820D06"/>
    <w:rsid w:val="0083264F"/>
    <w:rsid w:val="008355F1"/>
    <w:rsid w:val="0085787C"/>
    <w:rsid w:val="0086656C"/>
    <w:rsid w:val="00884B87"/>
    <w:rsid w:val="00891018"/>
    <w:rsid w:val="008A32FD"/>
    <w:rsid w:val="008A75BD"/>
    <w:rsid w:val="008B117E"/>
    <w:rsid w:val="008B1651"/>
    <w:rsid w:val="008B33EB"/>
    <w:rsid w:val="008B720F"/>
    <w:rsid w:val="008E2F97"/>
    <w:rsid w:val="00901E8D"/>
    <w:rsid w:val="009028E7"/>
    <w:rsid w:val="00903F76"/>
    <w:rsid w:val="00927DA4"/>
    <w:rsid w:val="009367AF"/>
    <w:rsid w:val="00942EB0"/>
    <w:rsid w:val="0096501C"/>
    <w:rsid w:val="0096715F"/>
    <w:rsid w:val="009719B2"/>
    <w:rsid w:val="009728B3"/>
    <w:rsid w:val="009755D0"/>
    <w:rsid w:val="009831EF"/>
    <w:rsid w:val="0099508E"/>
    <w:rsid w:val="009956CE"/>
    <w:rsid w:val="009B6958"/>
    <w:rsid w:val="009C5289"/>
    <w:rsid w:val="009D19AB"/>
    <w:rsid w:val="009F2B56"/>
    <w:rsid w:val="009F4CFC"/>
    <w:rsid w:val="009F6581"/>
    <w:rsid w:val="00A04B79"/>
    <w:rsid w:val="00A1651E"/>
    <w:rsid w:val="00A1748D"/>
    <w:rsid w:val="00A234B1"/>
    <w:rsid w:val="00A23CD5"/>
    <w:rsid w:val="00A36A15"/>
    <w:rsid w:val="00A51119"/>
    <w:rsid w:val="00A51678"/>
    <w:rsid w:val="00A52225"/>
    <w:rsid w:val="00A522D8"/>
    <w:rsid w:val="00A758F9"/>
    <w:rsid w:val="00A80E0D"/>
    <w:rsid w:val="00A9249B"/>
    <w:rsid w:val="00AA43E2"/>
    <w:rsid w:val="00AA70D2"/>
    <w:rsid w:val="00AA70E2"/>
    <w:rsid w:val="00AD084D"/>
    <w:rsid w:val="00AD2752"/>
    <w:rsid w:val="00AF46BC"/>
    <w:rsid w:val="00B21156"/>
    <w:rsid w:val="00B25331"/>
    <w:rsid w:val="00B255B9"/>
    <w:rsid w:val="00B30543"/>
    <w:rsid w:val="00B30FC8"/>
    <w:rsid w:val="00B340FE"/>
    <w:rsid w:val="00B40F6D"/>
    <w:rsid w:val="00B422F9"/>
    <w:rsid w:val="00B56D0B"/>
    <w:rsid w:val="00B6187C"/>
    <w:rsid w:val="00B81923"/>
    <w:rsid w:val="00BA1287"/>
    <w:rsid w:val="00BA3794"/>
    <w:rsid w:val="00BA569D"/>
    <w:rsid w:val="00BC78EE"/>
    <w:rsid w:val="00BD1667"/>
    <w:rsid w:val="00BF3E29"/>
    <w:rsid w:val="00C13940"/>
    <w:rsid w:val="00C1602B"/>
    <w:rsid w:val="00C26490"/>
    <w:rsid w:val="00C5442C"/>
    <w:rsid w:val="00C55F55"/>
    <w:rsid w:val="00C62125"/>
    <w:rsid w:val="00C71841"/>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5481"/>
    <w:rsid w:val="00D61494"/>
    <w:rsid w:val="00D73714"/>
    <w:rsid w:val="00D83D2D"/>
    <w:rsid w:val="00D9329D"/>
    <w:rsid w:val="00DC26EB"/>
    <w:rsid w:val="00DD225C"/>
    <w:rsid w:val="00DD76A6"/>
    <w:rsid w:val="00DE2533"/>
    <w:rsid w:val="00DE28BD"/>
    <w:rsid w:val="00DE43DB"/>
    <w:rsid w:val="00DE7047"/>
    <w:rsid w:val="00DF5FB1"/>
    <w:rsid w:val="00E0133A"/>
    <w:rsid w:val="00E0440F"/>
    <w:rsid w:val="00E05FE2"/>
    <w:rsid w:val="00E064CF"/>
    <w:rsid w:val="00E37C62"/>
    <w:rsid w:val="00E57E63"/>
    <w:rsid w:val="00E72365"/>
    <w:rsid w:val="00E737F7"/>
    <w:rsid w:val="00E76B37"/>
    <w:rsid w:val="00E814FB"/>
    <w:rsid w:val="00E83BD1"/>
    <w:rsid w:val="00E87E68"/>
    <w:rsid w:val="00E90CD6"/>
    <w:rsid w:val="00E93294"/>
    <w:rsid w:val="00E97ED9"/>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02E8"/>
    <w:rsid w:val="00F94112"/>
    <w:rsid w:val="00F95328"/>
    <w:rsid w:val="00FA39C0"/>
    <w:rsid w:val="00FA3B53"/>
    <w:rsid w:val="00FC0F05"/>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s>
</file>

<file path=customXml/itemProps1.xml><?xml version="1.0" encoding="utf-8"?>
<ds:datastoreItem xmlns:ds="http://schemas.openxmlformats.org/officeDocument/2006/customXml" ds:itemID="{2F9DDEDA-6CD0-4C98-9EA0-EF68ED194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16</Pages>
  <Words>3319</Words>
  <Characters>18923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22198</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247</cp:revision>
  <cp:lastPrinted>2018-01-11T18:39:00Z</cp:lastPrinted>
  <dcterms:created xsi:type="dcterms:W3CDTF">2019-12-25T05:23:00Z</dcterms:created>
  <dcterms:modified xsi:type="dcterms:W3CDTF">2020-01-21T23:50:00Z</dcterms:modified>
</cp:coreProperties>
</file>